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24" w:rsidRPr="00340D24" w:rsidRDefault="003D57CC" w:rsidP="00340D24">
      <w:pPr>
        <w:jc w:val="center"/>
        <w:rPr>
          <w:b/>
          <w:sz w:val="40"/>
          <w:szCs w:val="40"/>
        </w:rPr>
      </w:pPr>
      <w:r>
        <w:rPr>
          <w:b/>
          <w:sz w:val="40"/>
          <w:szCs w:val="40"/>
        </w:rPr>
        <w:t>Modern Era</w:t>
      </w:r>
      <w:r w:rsidR="009C38C4">
        <w:rPr>
          <w:b/>
          <w:sz w:val="40"/>
          <w:szCs w:val="40"/>
        </w:rPr>
        <w:t xml:space="preserve"> vocab</w:t>
      </w:r>
    </w:p>
    <w:p w:rsidR="00340D24" w:rsidRDefault="00340D24" w:rsidP="00340D24">
      <w:pPr>
        <w:rPr>
          <w:u w:val="single"/>
        </w:rPr>
      </w:pPr>
      <w:r>
        <w:rPr>
          <w:u w:val="single"/>
        </w:rPr>
        <w:t>DIRECTIONS:</w:t>
      </w:r>
    </w:p>
    <w:p w:rsidR="00340D24" w:rsidRDefault="00340D24" w:rsidP="00340D24">
      <w:pPr>
        <w:pStyle w:val="ListParagraph"/>
        <w:numPr>
          <w:ilvl w:val="0"/>
          <w:numId w:val="2"/>
        </w:numPr>
      </w:pPr>
      <w:r>
        <w:t>Definitions should be precise and concise.</w:t>
      </w:r>
    </w:p>
    <w:p w:rsidR="00340D24" w:rsidRDefault="00340D24" w:rsidP="00340D24">
      <w:pPr>
        <w:pStyle w:val="ListParagraph"/>
        <w:numPr>
          <w:ilvl w:val="0"/>
          <w:numId w:val="2"/>
        </w:numPr>
      </w:pPr>
      <w:r>
        <w:t xml:space="preserve">Definitions are not random descriptions. Each definition should denote what the term is </w:t>
      </w:r>
      <w:r>
        <w:rPr>
          <w:b/>
          <w:u w:val="single"/>
        </w:rPr>
        <w:t>AND</w:t>
      </w:r>
      <w:r>
        <w:t xml:space="preserve"> why it is important.</w:t>
      </w:r>
    </w:p>
    <w:p w:rsidR="00340D24" w:rsidRDefault="00340D24" w:rsidP="00340D24">
      <w:pPr>
        <w:pStyle w:val="ListParagraph"/>
        <w:numPr>
          <w:ilvl w:val="0"/>
          <w:numId w:val="2"/>
        </w:numPr>
      </w:pPr>
      <w:r>
        <w:t>Definitions should never be copied from an Internet source. Always paraphrase (see bullet b.)</w:t>
      </w:r>
    </w:p>
    <w:p w:rsidR="00340D24" w:rsidRDefault="00340D24" w:rsidP="00340D24">
      <w:pPr>
        <w:pStyle w:val="ListParagraph"/>
        <w:numPr>
          <w:ilvl w:val="0"/>
          <w:numId w:val="2"/>
        </w:numPr>
      </w:pPr>
      <w:r>
        <w:t>Write (do not type) and keep the terms numbered as they are below.</w:t>
      </w:r>
    </w:p>
    <w:p w:rsidR="00340D24" w:rsidRDefault="00340D24" w:rsidP="00340D24">
      <w:pPr>
        <w:pStyle w:val="ListParagraph"/>
        <w:numPr>
          <w:ilvl w:val="0"/>
          <w:numId w:val="2"/>
        </w:numPr>
      </w:pPr>
      <w:r>
        <w:t>Follow the prescribed format as provided by Mr. VB. Not doing so will result in no credit awarded.</w:t>
      </w:r>
    </w:p>
    <w:p w:rsidR="00340BEF" w:rsidRDefault="00340BEF" w:rsidP="00340BEF">
      <w:pPr>
        <w:pStyle w:val="ListParagraph"/>
      </w:pPr>
    </w:p>
    <w:p w:rsidR="00340BEF" w:rsidRPr="00FD2F3C" w:rsidRDefault="00340BEF" w:rsidP="00340BEF">
      <w:pPr>
        <w:pStyle w:val="ListParagraph"/>
      </w:pPr>
    </w:p>
    <w:p w:rsidR="006E56BC" w:rsidRDefault="003D57CC" w:rsidP="00DA76DC">
      <w:pPr>
        <w:pStyle w:val="ListParagraph"/>
        <w:numPr>
          <w:ilvl w:val="0"/>
          <w:numId w:val="1"/>
        </w:numPr>
        <w:spacing w:before="100" w:beforeAutospacing="1" w:after="100" w:afterAutospacing="1" w:line="240" w:lineRule="auto"/>
        <w:rPr>
          <w:rFonts w:eastAsia="Times New Roman"/>
          <w:color w:val="000000"/>
          <w:szCs w:val="24"/>
        </w:rPr>
      </w:pPr>
      <w:proofErr w:type="spellStart"/>
      <w:r>
        <w:rPr>
          <w:rFonts w:eastAsia="Times New Roman"/>
          <w:color w:val="000000"/>
          <w:szCs w:val="24"/>
        </w:rPr>
        <w:t>Glastnost</w:t>
      </w:r>
      <w:proofErr w:type="spellEnd"/>
    </w:p>
    <w:p w:rsidR="00D47A46" w:rsidRDefault="003D57C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Globalization</w:t>
      </w:r>
    </w:p>
    <w:p w:rsidR="0076009F" w:rsidRPr="003D57CC" w:rsidRDefault="003D57C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Jihad</w:t>
      </w:r>
    </w:p>
    <w:p w:rsidR="00340D24" w:rsidRPr="00DA76DC" w:rsidRDefault="003D57CC" w:rsidP="00DA76DC">
      <w:pPr>
        <w:pStyle w:val="ListParagraph"/>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Libertarian</w:t>
      </w:r>
    </w:p>
    <w:p w:rsidR="00D47A46" w:rsidRDefault="003D57CC"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apartheid</w:t>
      </w:r>
    </w:p>
    <w:p w:rsidR="009C38C4" w:rsidRPr="00FD2F3C" w:rsidRDefault="003D57CC" w:rsidP="009C38C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al-Qaeda</w:t>
      </w:r>
    </w:p>
    <w:p w:rsidR="00340D24" w:rsidRPr="00FD2F3C" w:rsidRDefault="003D57C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Camp David Accords</w:t>
      </w:r>
    </w:p>
    <w:p w:rsidR="006E56BC" w:rsidRDefault="003D57CC" w:rsidP="00340D24">
      <w:pPr>
        <w:numPr>
          <w:ilvl w:val="0"/>
          <w:numId w:val="1"/>
        </w:numPr>
        <w:spacing w:before="100" w:beforeAutospacing="1" w:after="100" w:afterAutospacing="1" w:line="240" w:lineRule="auto"/>
        <w:rPr>
          <w:rFonts w:eastAsia="Times New Roman"/>
          <w:color w:val="000000"/>
          <w:szCs w:val="24"/>
        </w:rPr>
      </w:pPr>
      <w:bookmarkStart w:id="0" w:name="_GoBack"/>
      <w:bookmarkEnd w:id="0"/>
      <w:r>
        <w:rPr>
          <w:rFonts w:eastAsia="Times New Roman"/>
          <w:color w:val="000000"/>
          <w:szCs w:val="24"/>
        </w:rPr>
        <w:t>North American Free Trade Agreement (NAFTA)</w:t>
      </w:r>
    </w:p>
    <w:p w:rsidR="006E56BC" w:rsidRDefault="003D57C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Organization of Petroleum Exporting Countries (OPEC)</w:t>
      </w:r>
    </w:p>
    <w:p w:rsidR="006E56BC" w:rsidRDefault="003D57CC" w:rsidP="00340D24">
      <w:pPr>
        <w:numPr>
          <w:ilvl w:val="0"/>
          <w:numId w:val="1"/>
        </w:numPr>
        <w:spacing w:before="100" w:beforeAutospacing="1" w:after="100" w:afterAutospacing="1" w:line="240" w:lineRule="auto"/>
        <w:rPr>
          <w:rFonts w:eastAsia="Times New Roman"/>
          <w:color w:val="000000"/>
          <w:szCs w:val="24"/>
        </w:rPr>
      </w:pPr>
      <w:r>
        <w:rPr>
          <w:rFonts w:eastAsia="Times New Roman"/>
          <w:color w:val="000000"/>
          <w:szCs w:val="24"/>
        </w:rPr>
        <w:t>Palestinian Liberation Organization (PLO)</w:t>
      </w:r>
    </w:p>
    <w:p w:rsidR="00A47EBD" w:rsidRPr="00FD2F3C" w:rsidRDefault="00A47EBD" w:rsidP="00A47EBD">
      <w:pPr>
        <w:spacing w:before="100" w:beforeAutospacing="1" w:after="100" w:afterAutospacing="1" w:line="240" w:lineRule="auto"/>
        <w:ind w:left="1440"/>
        <w:rPr>
          <w:rFonts w:eastAsia="Times New Roman"/>
          <w:color w:val="000000"/>
          <w:szCs w:val="24"/>
        </w:rPr>
      </w:pPr>
    </w:p>
    <w:p w:rsidR="00340D24" w:rsidRDefault="00340D24" w:rsidP="00340D24">
      <w:pPr>
        <w:rPr>
          <w:rFonts w:eastAsia="Times New Roman"/>
          <w:color w:val="000000"/>
          <w:szCs w:val="24"/>
        </w:rPr>
      </w:pPr>
    </w:p>
    <w:p w:rsidR="00340D24" w:rsidRPr="003D4239" w:rsidRDefault="00340D24" w:rsidP="00340D24">
      <w:pPr>
        <w:rPr>
          <w:rFonts w:eastAsia="Times New Roman"/>
          <w:b/>
          <w:color w:val="000000"/>
          <w:szCs w:val="24"/>
          <w:u w:val="single"/>
        </w:rPr>
      </w:pPr>
      <w:r w:rsidRPr="003D4239">
        <w:rPr>
          <w:rFonts w:eastAsia="Times New Roman"/>
          <w:b/>
          <w:color w:val="000000"/>
          <w:szCs w:val="24"/>
          <w:u w:val="single"/>
        </w:rPr>
        <w:t>VOCAB EXAMPLE</w:t>
      </w:r>
    </w:p>
    <w:p w:rsidR="00340D24" w:rsidRDefault="00340D24" w:rsidP="00340D24">
      <w:pPr>
        <w:spacing w:after="0" w:line="240" w:lineRule="auto"/>
        <w:rPr>
          <w:rFonts w:eastAsia="Times New Roman"/>
          <w:color w:val="000000"/>
          <w:szCs w:val="24"/>
        </w:rPr>
      </w:pPr>
      <w:r>
        <w:rPr>
          <w:rFonts w:eastAsia="Times New Roman"/>
          <w:b/>
          <w:color w:val="000000"/>
          <w:szCs w:val="24"/>
        </w:rPr>
        <w:t>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340D24" w:rsidRPr="00904A4F" w:rsidRDefault="00340D24" w:rsidP="00340D24">
      <w:pPr>
        <w:spacing w:after="0" w:line="240" w:lineRule="auto"/>
        <w:rPr>
          <w:rFonts w:eastAsia="Times New Roman"/>
          <w:color w:val="000000"/>
          <w:szCs w:val="24"/>
        </w:rPr>
      </w:pPr>
      <w:r>
        <w:rPr>
          <w:rFonts w:eastAsia="Times New Roman"/>
          <w:b/>
          <w:color w:val="000000"/>
          <w:szCs w:val="24"/>
        </w:rPr>
        <w:tab/>
        <w:t>HI (Historical importance):</w:t>
      </w:r>
      <w:r>
        <w:rPr>
          <w:rFonts w:eastAsia="Times New Roman"/>
          <w:color w:val="000000"/>
          <w:szCs w:val="24"/>
        </w:rPr>
        <w:t xml:space="preserve"> Rolfe is historically important </w:t>
      </w:r>
      <w:r>
        <w:rPr>
          <w:rFonts w:eastAsia="Times New Roman"/>
          <w:b/>
          <w:color w:val="000000"/>
          <w:szCs w:val="24"/>
          <w:u w:val="single"/>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8271A3" w:rsidRDefault="008271A3"/>
    <w:sectPr w:rsidR="008271A3" w:rsidSect="00402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0E2E"/>
    <w:multiLevelType w:val="multilevel"/>
    <w:tmpl w:val="5E9A96D0"/>
    <w:lvl w:ilvl="0">
      <w:start w:val="1"/>
      <w:numFmt w:val="decimal"/>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55C77BFE"/>
    <w:multiLevelType w:val="hybridMultilevel"/>
    <w:tmpl w:val="6544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24"/>
    <w:rsid w:val="000E1891"/>
    <w:rsid w:val="00247257"/>
    <w:rsid w:val="002A07B0"/>
    <w:rsid w:val="002A65EE"/>
    <w:rsid w:val="00317707"/>
    <w:rsid w:val="00340BEF"/>
    <w:rsid w:val="00340D24"/>
    <w:rsid w:val="00391393"/>
    <w:rsid w:val="003D57CC"/>
    <w:rsid w:val="00402DE5"/>
    <w:rsid w:val="005448C1"/>
    <w:rsid w:val="005B5E18"/>
    <w:rsid w:val="00671844"/>
    <w:rsid w:val="006E56BC"/>
    <w:rsid w:val="0076009F"/>
    <w:rsid w:val="007B3C29"/>
    <w:rsid w:val="008271A3"/>
    <w:rsid w:val="008A6503"/>
    <w:rsid w:val="009C38C4"/>
    <w:rsid w:val="00A47EBD"/>
    <w:rsid w:val="00AA4A52"/>
    <w:rsid w:val="00AC2ABC"/>
    <w:rsid w:val="00AD10E7"/>
    <w:rsid w:val="00B003E9"/>
    <w:rsid w:val="00BB0034"/>
    <w:rsid w:val="00BD583A"/>
    <w:rsid w:val="00BF266F"/>
    <w:rsid w:val="00D47A46"/>
    <w:rsid w:val="00DA76DC"/>
    <w:rsid w:val="00E302BF"/>
    <w:rsid w:val="00EC4265"/>
    <w:rsid w:val="00EF76A0"/>
    <w:rsid w:val="00F0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D3D61-1C26-445D-8094-399B38AA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D24"/>
    <w:pPr>
      <w:spacing w:after="200" w:line="276" w:lineRule="auto"/>
    </w:pPr>
    <w:rPr>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D24"/>
    <w:pPr>
      <w:ind w:left="720"/>
      <w:contextualSpacing/>
    </w:pPr>
  </w:style>
  <w:style w:type="paragraph" w:styleId="BalloonText">
    <w:name w:val="Balloon Text"/>
    <w:basedOn w:val="Normal"/>
    <w:link w:val="BalloonTextChar"/>
    <w:uiPriority w:val="99"/>
    <w:semiHidden/>
    <w:unhideWhenUsed/>
    <w:rsid w:val="00F03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2</cp:revision>
  <cp:lastPrinted>2015-04-20T11:09:00Z</cp:lastPrinted>
  <dcterms:created xsi:type="dcterms:W3CDTF">2015-04-20T11:09:00Z</dcterms:created>
  <dcterms:modified xsi:type="dcterms:W3CDTF">2015-04-20T11:09:00Z</dcterms:modified>
</cp:coreProperties>
</file>