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B8" w:rsidRPr="00F50D35" w:rsidRDefault="00F50D35" w:rsidP="00BA7180">
      <w:pPr>
        <w:spacing w:after="120"/>
        <w:jc w:val="center"/>
        <w:rPr>
          <w:rFonts w:eastAsia="Times New Roman"/>
          <w:b/>
          <w:color w:val="000000"/>
          <w:sz w:val="44"/>
          <w:szCs w:val="44"/>
        </w:rPr>
      </w:pPr>
      <w:r w:rsidRPr="00F50D35">
        <w:rPr>
          <w:rFonts w:eastAsia="Times New Roman"/>
          <w:b/>
          <w:color w:val="000000"/>
          <w:sz w:val="44"/>
          <w:szCs w:val="44"/>
        </w:rPr>
        <w:t>CHAPTER</w:t>
      </w:r>
      <w:r w:rsidR="00267EB8" w:rsidRPr="00F50D35">
        <w:rPr>
          <w:rFonts w:eastAsia="Times New Roman"/>
          <w:b/>
          <w:color w:val="000000"/>
          <w:sz w:val="44"/>
          <w:szCs w:val="44"/>
        </w:rPr>
        <w:t xml:space="preserve"> </w:t>
      </w:r>
      <w:r w:rsidR="002546B4">
        <w:rPr>
          <w:rFonts w:eastAsia="Times New Roman"/>
          <w:b/>
          <w:color w:val="000000"/>
          <w:sz w:val="44"/>
          <w:szCs w:val="44"/>
        </w:rPr>
        <w:t>2</w:t>
      </w:r>
      <w:r w:rsidR="00737DB9">
        <w:rPr>
          <w:rFonts w:eastAsia="Times New Roman"/>
          <w:b/>
          <w:color w:val="000000"/>
          <w:sz w:val="44"/>
          <w:szCs w:val="44"/>
        </w:rPr>
        <w:t>4</w:t>
      </w:r>
      <w:r w:rsidRPr="00F50D35">
        <w:rPr>
          <w:rFonts w:eastAsia="Times New Roman"/>
          <w:b/>
          <w:color w:val="000000"/>
          <w:sz w:val="44"/>
          <w:szCs w:val="44"/>
        </w:rPr>
        <w:t xml:space="preserve"> </w:t>
      </w:r>
      <w:r w:rsidR="00BA7180">
        <w:rPr>
          <w:rFonts w:eastAsia="Times New Roman"/>
          <w:b/>
          <w:color w:val="000000"/>
          <w:sz w:val="44"/>
          <w:szCs w:val="44"/>
        </w:rPr>
        <w:t>VOCAB SIGNIFICANCE</w:t>
      </w:r>
    </w:p>
    <w:p w:rsidR="008B6CE8" w:rsidRPr="008B6CE8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Welfare capitalism</w:t>
      </w:r>
      <w:r w:rsidR="008B6CE8">
        <w:rPr>
          <w:rFonts w:eastAsia="Times New Roman"/>
          <w:color w:val="000000"/>
        </w:rPr>
        <w:t>: Led to a decrease in union membership; helped to increase productivity in Ford auto plants</w:t>
      </w:r>
    </w:p>
    <w:p w:rsidR="00F50D35" w:rsidRPr="00F50D35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American </w:t>
      </w:r>
      <w:proofErr w:type="gramStart"/>
      <w:r>
        <w:rPr>
          <w:rFonts w:eastAsia="Times New Roman"/>
          <w:color w:val="000000"/>
        </w:rPr>
        <w:t>Plan</w:t>
      </w:r>
      <w:proofErr w:type="gramEnd"/>
      <w:r w:rsidR="008B6CE8">
        <w:rPr>
          <w:rFonts w:eastAsia="Times New Roman"/>
          <w:color w:val="000000"/>
        </w:rPr>
        <w:t>: Led to a decrease in union membership through fear and intimidation.</w:t>
      </w:r>
    </w:p>
    <w:p w:rsidR="00F50D35" w:rsidRPr="00F50D35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Open Shop</w:t>
      </w:r>
      <w:r w:rsidR="008B6CE8">
        <w:rPr>
          <w:rFonts w:eastAsia="Times New Roman"/>
          <w:color w:val="000000"/>
        </w:rPr>
        <w:t>: helped factory owners fight against unions</w:t>
      </w:r>
    </w:p>
    <w:p w:rsidR="00F50D35" w:rsidRPr="00F50D35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Bruce Barton</w:t>
      </w:r>
      <w:r w:rsidR="008B6CE8">
        <w:rPr>
          <w:rFonts w:eastAsia="Times New Roman"/>
          <w:color w:val="000000"/>
        </w:rPr>
        <w:t>: his ideas promoted the consumer culture of the 1920s as well as the social ideas of young people.</w:t>
      </w:r>
    </w:p>
    <w:p w:rsidR="00F50D35" w:rsidRPr="00F50D35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Gibson Girls (look on internet)</w:t>
      </w:r>
      <w:r w:rsidR="008B6CE8">
        <w:rPr>
          <w:rFonts w:eastAsia="Times New Roman"/>
          <w:color w:val="000000"/>
        </w:rPr>
        <w:t>: provided the contrasting ideal to the flapper.</w:t>
      </w:r>
    </w:p>
    <w:p w:rsidR="00F50D35" w:rsidRPr="00F50D35" w:rsidRDefault="006F752F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Flappers</w:t>
      </w:r>
      <w:r w:rsidR="008B6CE8">
        <w:rPr>
          <w:rFonts w:eastAsia="Times New Roman"/>
          <w:color w:val="000000"/>
        </w:rPr>
        <w:t>: became the stereotype for the rebelliousness of young women in the 20s</w:t>
      </w:r>
    </w:p>
    <w:p w:rsidR="00F50D35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Margaret Sanger</w:t>
      </w:r>
      <w:r w:rsidR="008B6CE8">
        <w:rPr>
          <w:rFonts w:eastAsia="Times New Roman"/>
          <w:color w:val="000000"/>
        </w:rPr>
        <w:t>: brought the idea of birth control and a woman’s power over her own body into the mainstream.</w:t>
      </w:r>
    </w:p>
    <w:p w:rsidR="00F50D35" w:rsidRPr="00193A4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Sheppard-Towner Act</w:t>
      </w:r>
      <w:r w:rsidR="00BA7180">
        <w:rPr>
          <w:rFonts w:eastAsia="Times New Roman"/>
          <w:color w:val="000000"/>
        </w:rPr>
        <w:t>: its failure was more important than its passing. Showed how little influence women truly had over political issues.</w:t>
      </w:r>
    </w:p>
    <w:p w:rsidR="00F50D35" w:rsidRPr="00193A4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Lost Generation</w:t>
      </w:r>
      <w:r w:rsidR="008B6CE8">
        <w:rPr>
          <w:rFonts w:eastAsia="Times New Roman"/>
          <w:color w:val="000000"/>
        </w:rPr>
        <w:t>: gave voice to those who opposed the materialism of the 1920s and what they saw as the degradation of society.</w:t>
      </w:r>
      <w:r w:rsidR="00655752">
        <w:rPr>
          <w:rFonts w:eastAsia="Times New Roman"/>
          <w:color w:val="000000"/>
        </w:rPr>
        <w:t xml:space="preserve"> Railed against the growing value of possessions as a measure of personal fulfillment.</w:t>
      </w:r>
      <w:bookmarkStart w:id="0" w:name="_GoBack"/>
      <w:bookmarkEnd w:id="0"/>
    </w:p>
    <w:p w:rsidR="00F50D35" w:rsidRPr="00CF7179" w:rsidRDefault="00093CB2" w:rsidP="00BA7180">
      <w:pPr>
        <w:numPr>
          <w:ilvl w:val="0"/>
          <w:numId w:val="3"/>
        </w:numPr>
        <w:spacing w:after="1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The Birth of a Nation</w:t>
      </w:r>
      <w:r w:rsidR="008B6CE8">
        <w:rPr>
          <w:rFonts w:eastAsia="Times New Roman"/>
          <w:i/>
          <w:color w:val="000000"/>
        </w:rPr>
        <w:t>:</w:t>
      </w:r>
      <w:r w:rsidR="008B6CE8">
        <w:rPr>
          <w:rFonts w:eastAsia="Times New Roman"/>
          <w:color w:val="000000"/>
        </w:rPr>
        <w:t xml:space="preserve"> </w:t>
      </w:r>
      <w:r w:rsidR="00655752">
        <w:rPr>
          <w:rFonts w:eastAsia="Times New Roman"/>
          <w:color w:val="000000"/>
        </w:rPr>
        <w:t>Led to resurgence of white-</w:t>
      </w:r>
      <w:proofErr w:type="spellStart"/>
      <w:r w:rsidR="00655752">
        <w:rPr>
          <w:rFonts w:eastAsia="Times New Roman"/>
          <w:color w:val="000000"/>
        </w:rPr>
        <w:t>supremicist</w:t>
      </w:r>
      <w:proofErr w:type="spellEnd"/>
      <w:r w:rsidR="00655752">
        <w:rPr>
          <w:rFonts w:eastAsia="Times New Roman"/>
          <w:color w:val="000000"/>
        </w:rPr>
        <w:t xml:space="preserve"> attitudes, but would focus on wide view, e</w:t>
      </w:r>
      <w:r w:rsidR="008B6CE8">
        <w:rPr>
          <w:rFonts w:eastAsia="Times New Roman"/>
          <w:color w:val="000000"/>
        </w:rPr>
        <w:t>videnced the nativist feelings of the era and promoted the rebirth of the KKK, although in an altered form from the Reconstruction era idea.</w:t>
      </w:r>
    </w:p>
    <w:p w:rsidR="00F50D35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Harlem Renaissance</w:t>
      </w:r>
      <w:r w:rsidR="008B6CE8">
        <w:rPr>
          <w:rFonts w:eastAsia="Times New Roman"/>
          <w:color w:val="000000"/>
        </w:rPr>
        <w:t>: Gave voice and popularity to African American artists and writers. Promoted a pride in the black race.</w:t>
      </w:r>
    </w:p>
    <w:p w:rsidR="00F50D35" w:rsidRPr="00F50D35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Langston Hughes</w:t>
      </w:r>
      <w:r w:rsidR="008B6CE8">
        <w:rPr>
          <w:rFonts w:eastAsia="Times New Roman"/>
          <w:color w:val="000000"/>
        </w:rPr>
        <w:t>: brought the plight of African Americans into public light</w:t>
      </w:r>
    </w:p>
    <w:p w:rsidR="00F50D35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Zora Neale Hurston</w:t>
      </w:r>
      <w:r w:rsidR="008B6CE8">
        <w:rPr>
          <w:rFonts w:eastAsia="Times New Roman"/>
          <w:color w:val="000000"/>
        </w:rPr>
        <w:t>: same as Hughes, but add in the female aspect.</w:t>
      </w:r>
    </w:p>
    <w:p w:rsidR="00F50D35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 Capone</w:t>
      </w:r>
      <w:r w:rsidR="008B6CE8">
        <w:rPr>
          <w:rFonts w:eastAsia="Times New Roman"/>
          <w:color w:val="000000"/>
        </w:rPr>
        <w:t>: became the face of organized crime, which became a major reason for the failure of Prohibition.</w:t>
      </w:r>
    </w:p>
    <w:p w:rsidR="006D187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National Origins Act of 1924</w:t>
      </w:r>
      <w:r w:rsidR="008B6CE8">
        <w:rPr>
          <w:rFonts w:eastAsia="Times New Roman"/>
          <w:color w:val="000000"/>
        </w:rPr>
        <w:t>: Showed nativist feelings in America and the fact those feelings could be made into government policy.</w:t>
      </w:r>
    </w:p>
    <w:p w:rsidR="006D187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Fundamentalism</w:t>
      </w:r>
      <w:r w:rsidR="008B6CE8">
        <w:rPr>
          <w:rFonts w:eastAsia="Times New Roman"/>
          <w:color w:val="000000"/>
        </w:rPr>
        <w:t xml:space="preserve">: </w:t>
      </w:r>
      <w:r w:rsidR="00BA7180">
        <w:rPr>
          <w:rFonts w:eastAsia="Times New Roman"/>
          <w:color w:val="000000"/>
        </w:rPr>
        <w:t>served as a counter-balance to the evolution of morality in society and basically was a 20s version of the Great Awakenings.</w:t>
      </w:r>
    </w:p>
    <w:p w:rsidR="006D187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Scopes/Scopes Monkey Trial</w:t>
      </w:r>
      <w:r w:rsidR="00BA7180">
        <w:rPr>
          <w:rFonts w:eastAsia="Times New Roman"/>
          <w:color w:val="000000"/>
        </w:rPr>
        <w:t>: Showed the battle in society between religion and progressive thinking.</w:t>
      </w:r>
    </w:p>
    <w:p w:rsidR="006D1877" w:rsidRDefault="00093CB2" w:rsidP="00BA7180">
      <w:pPr>
        <w:numPr>
          <w:ilvl w:val="0"/>
          <w:numId w:val="3"/>
        </w:numPr>
        <w:spacing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Andrew Mellon</w:t>
      </w:r>
      <w:r w:rsidR="00BA7180">
        <w:rPr>
          <w:rFonts w:eastAsia="Times New Roman"/>
          <w:color w:val="000000"/>
        </w:rPr>
        <w:t>: His program balanced the nation’s budget and returned the country to more conservative (Republican) economic footing.</w:t>
      </w:r>
    </w:p>
    <w:p w:rsidR="006F752F" w:rsidRDefault="006F752F" w:rsidP="00BA7180">
      <w:pPr>
        <w:spacing w:after="120"/>
        <w:rPr>
          <w:rFonts w:eastAsia="Times New Roman"/>
          <w:color w:val="000000"/>
        </w:rPr>
      </w:pPr>
    </w:p>
    <w:p w:rsidR="00C2706B" w:rsidRDefault="00C2706B" w:rsidP="00BA7180">
      <w:pPr>
        <w:spacing w:after="120"/>
        <w:rPr>
          <w:rFonts w:eastAsia="Times New Roman"/>
          <w:color w:val="000000"/>
        </w:rPr>
      </w:pPr>
    </w:p>
    <w:p w:rsidR="00BA7180" w:rsidRPr="00267EB8" w:rsidRDefault="00BA7180">
      <w:pPr>
        <w:spacing w:after="120"/>
        <w:rPr>
          <w:rFonts w:eastAsia="Times New Roman"/>
          <w:color w:val="000000"/>
        </w:rPr>
      </w:pPr>
    </w:p>
    <w:sectPr w:rsidR="00BA7180" w:rsidRPr="00267EB8" w:rsidSect="00C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B12B1"/>
    <w:multiLevelType w:val="multilevel"/>
    <w:tmpl w:val="ABC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01048"/>
    <w:multiLevelType w:val="multilevel"/>
    <w:tmpl w:val="BBA6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006EE"/>
    <w:multiLevelType w:val="multilevel"/>
    <w:tmpl w:val="139C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8"/>
    <w:rsid w:val="00093CB2"/>
    <w:rsid w:val="000B7A3D"/>
    <w:rsid w:val="00105DAB"/>
    <w:rsid w:val="00193A47"/>
    <w:rsid w:val="002546B4"/>
    <w:rsid w:val="00267EB8"/>
    <w:rsid w:val="003E3BA3"/>
    <w:rsid w:val="00655752"/>
    <w:rsid w:val="006D1877"/>
    <w:rsid w:val="006F752F"/>
    <w:rsid w:val="00737DB9"/>
    <w:rsid w:val="00836AEB"/>
    <w:rsid w:val="008B6CE8"/>
    <w:rsid w:val="00AD10E7"/>
    <w:rsid w:val="00B003E9"/>
    <w:rsid w:val="00BA7180"/>
    <w:rsid w:val="00BD583A"/>
    <w:rsid w:val="00C2706B"/>
    <w:rsid w:val="00CA0384"/>
    <w:rsid w:val="00CF7179"/>
    <w:rsid w:val="00E37892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49E08-1F70-4671-9877-EDDF5EB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83BB6CB0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vanbrimmerk</dc:creator>
  <cp:lastModifiedBy>Van Brimmer, Kevin</cp:lastModifiedBy>
  <cp:revision>5</cp:revision>
  <cp:lastPrinted>2012-01-09T13:57:00Z</cp:lastPrinted>
  <dcterms:created xsi:type="dcterms:W3CDTF">2014-02-18T15:32:00Z</dcterms:created>
  <dcterms:modified xsi:type="dcterms:W3CDTF">2014-02-18T16:28:00Z</dcterms:modified>
</cp:coreProperties>
</file>