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D6" w:rsidRDefault="00672ED6" w:rsidP="00672ED6">
      <w:pPr>
        <w:spacing w:before="100" w:beforeAutospacing="1" w:after="100" w:afterAutospacing="1"/>
        <w:jc w:val="center"/>
        <w:rPr>
          <w:rFonts w:ascii="Verdana" w:eastAsia="Times New Roman" w:hAnsi="Verdana"/>
          <w:b/>
          <w:color w:val="000000"/>
          <w:sz w:val="30"/>
          <w:szCs w:val="30"/>
          <w:lang w:val="en"/>
        </w:rPr>
      </w:pPr>
      <w:proofErr w:type="gramStart"/>
      <w:r>
        <w:rPr>
          <w:rFonts w:ascii="Verdana" w:eastAsia="Times New Roman" w:hAnsi="Verdana"/>
          <w:b/>
          <w:color w:val="000000"/>
          <w:sz w:val="30"/>
          <w:szCs w:val="30"/>
          <w:lang w:val="en"/>
        </w:rPr>
        <w:t>COMPARING 2</w:t>
      </w:r>
      <w:r w:rsidRPr="00672ED6">
        <w:rPr>
          <w:rFonts w:ascii="Verdana" w:eastAsia="Times New Roman" w:hAnsi="Verdana"/>
          <w:b/>
          <w:color w:val="000000"/>
          <w:sz w:val="30"/>
          <w:szCs w:val="30"/>
          <w:vertAlign w:val="superscript"/>
          <w:lang w:val="en"/>
        </w:rPr>
        <w:t>ND</w:t>
      </w:r>
      <w:r>
        <w:rPr>
          <w:rFonts w:ascii="Verdana" w:eastAsia="Times New Roman" w:hAnsi="Verdana"/>
          <w:b/>
          <w:color w:val="000000"/>
          <w:sz w:val="30"/>
          <w:szCs w:val="30"/>
          <w:lang w:val="en"/>
        </w:rPr>
        <w:t xml:space="preserve"> VS.</w:t>
      </w:r>
      <w:proofErr w:type="gramEnd"/>
      <w:r>
        <w:rPr>
          <w:rFonts w:ascii="Verdana" w:eastAsia="Times New Roman" w:hAnsi="Verdana"/>
          <w:b/>
          <w:color w:val="000000"/>
          <w:sz w:val="30"/>
          <w:szCs w:val="30"/>
          <w:lang w:val="en"/>
        </w:rPr>
        <w:t xml:space="preserve"> 3</w:t>
      </w:r>
      <w:r w:rsidRPr="00672ED6">
        <w:rPr>
          <w:rFonts w:ascii="Verdana" w:eastAsia="Times New Roman" w:hAnsi="Verdana"/>
          <w:b/>
          <w:color w:val="000000"/>
          <w:sz w:val="30"/>
          <w:szCs w:val="30"/>
          <w:vertAlign w:val="superscript"/>
          <w:lang w:val="en"/>
        </w:rPr>
        <w:t>RD</w:t>
      </w:r>
      <w:r>
        <w:rPr>
          <w:rFonts w:ascii="Verdana" w:eastAsia="Times New Roman" w:hAnsi="Verdana"/>
          <w:b/>
          <w:color w:val="000000"/>
          <w:sz w:val="30"/>
          <w:szCs w:val="30"/>
          <w:lang w:val="en"/>
        </w:rPr>
        <w:t xml:space="preserve"> WAVE IMMIGRANTS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90"/>
        <w:gridCol w:w="3935"/>
        <w:gridCol w:w="3693"/>
      </w:tblGrid>
      <w:tr w:rsidR="00672ED6" w:rsidTr="00F56ADB">
        <w:tc>
          <w:tcPr>
            <w:tcW w:w="1728" w:type="dxa"/>
          </w:tcPr>
          <w:p w:rsidR="00672ED6" w:rsidRDefault="00672ED6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4230" w:type="dxa"/>
          </w:tcPr>
          <w:p w:rsidR="00672ED6" w:rsidRDefault="00672ED6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>2</w:t>
            </w:r>
            <w:r w:rsidRPr="00672ED6">
              <w:rPr>
                <w:rFonts w:ascii="Verdana" w:eastAsia="Times New Roman" w:hAnsi="Verdana"/>
                <w:b/>
                <w:color w:val="000000"/>
                <w:sz w:val="30"/>
                <w:szCs w:val="30"/>
                <w:vertAlign w:val="superscript"/>
                <w:lang w:val="en"/>
              </w:rPr>
              <w:t>ND</w:t>
            </w: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 xml:space="preserve"> WAVE (1800-1860)</w:t>
            </w:r>
          </w:p>
        </w:tc>
        <w:tc>
          <w:tcPr>
            <w:tcW w:w="3960" w:type="dxa"/>
          </w:tcPr>
          <w:p w:rsidR="00672ED6" w:rsidRDefault="00672ED6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>3</w:t>
            </w:r>
            <w:r w:rsidRPr="00672ED6">
              <w:rPr>
                <w:rFonts w:ascii="Verdana" w:eastAsia="Times New Roman" w:hAnsi="Verdana"/>
                <w:b/>
                <w:color w:val="000000"/>
                <w:sz w:val="30"/>
                <w:szCs w:val="30"/>
                <w:vertAlign w:val="superscript"/>
                <w:lang w:val="en"/>
              </w:rPr>
              <w:t>RD</w:t>
            </w: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 xml:space="preserve"> WAVE (1860-1940)</w:t>
            </w:r>
          </w:p>
        </w:tc>
      </w:tr>
      <w:tr w:rsidR="00672ED6" w:rsidTr="00F56ADB">
        <w:trPr>
          <w:trHeight w:val="10583"/>
        </w:trPr>
        <w:tc>
          <w:tcPr>
            <w:tcW w:w="1728" w:type="dxa"/>
          </w:tcPr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>Countries of Origin</w: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C76ED" wp14:editId="2F3B23D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130810</wp:posOffset>
                      </wp:positionV>
                      <wp:extent cx="6305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.3pt" to="490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" strokecolor="black [3213]" strokeweight="1.5pt"/>
                  </w:pict>
                </mc:Fallback>
              </mc:AlternateConten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>Reason for immigration</w: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9A181" wp14:editId="5A159B8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366395</wp:posOffset>
                      </wp:positionV>
                      <wp:extent cx="6305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8.85pt" to="490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" strokecolor="windowText" strokeweight="1.5pt"/>
                  </w:pict>
                </mc:Fallback>
              </mc:AlternateConten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  <w:p w:rsidR="00672ED6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>Education level</w: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FC0600" wp14:editId="247EE8D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125730</wp:posOffset>
                      </wp:positionV>
                      <wp:extent cx="6305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.9pt" to="49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" strokecolor="windowText" strokeweight="1.5pt"/>
                  </w:pict>
                </mc:Fallback>
              </mc:AlternateConten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>Economic status upon arrival</w: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  <w:p w:rsidR="00F56ADB" w:rsidRDefault="00F56ADB" w:rsidP="00F56ADB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68A52" wp14:editId="7CE530F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101600</wp:posOffset>
                      </wp:positionV>
                      <wp:extent cx="6305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pt" to="490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" strokecolor="windowText" strokeweight="1.5pt"/>
                  </w:pict>
                </mc:Fallback>
              </mc:AlternateConten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  <w:r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  <w:t>Assimilation effort</w:t>
            </w: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  <w:p w:rsidR="00F56ADB" w:rsidRDefault="00F56ADB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4230" w:type="dxa"/>
          </w:tcPr>
          <w:p w:rsidR="00672ED6" w:rsidRDefault="00672ED6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3960" w:type="dxa"/>
          </w:tcPr>
          <w:p w:rsidR="00672ED6" w:rsidRDefault="00672ED6" w:rsidP="00F56AD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color w:val="000000"/>
                <w:sz w:val="30"/>
                <w:szCs w:val="30"/>
                <w:lang w:val="en"/>
              </w:rPr>
            </w:pPr>
          </w:p>
        </w:tc>
      </w:tr>
    </w:tbl>
    <w:p w:rsidR="00701DEF" w:rsidRPr="00701DEF" w:rsidRDefault="00701DEF" w:rsidP="00701DEF">
      <w:pPr>
        <w:spacing w:before="100" w:beforeAutospacing="1" w:after="100" w:afterAutospacing="1"/>
        <w:rPr>
          <w:rFonts w:ascii="Verdana" w:eastAsia="Times New Roman" w:hAnsi="Verdana"/>
          <w:color w:val="000000"/>
          <w:sz w:val="30"/>
          <w:szCs w:val="30"/>
          <w:lang w:val="en"/>
        </w:rPr>
      </w:pPr>
      <w:bookmarkStart w:id="0" w:name="_GoBack"/>
      <w:bookmarkEnd w:id="0"/>
      <w:r w:rsidRPr="00701DEF">
        <w:rPr>
          <w:rFonts w:ascii="Verdana" w:eastAsia="Times New Roman" w:hAnsi="Verdana"/>
          <w:i/>
          <w:color w:val="000000"/>
          <w:sz w:val="30"/>
          <w:szCs w:val="30"/>
          <w:lang w:val="en"/>
        </w:rPr>
        <w:lastRenderedPageBreak/>
        <w:t>From How the Other Half Lives,</w:t>
      </w:r>
      <w:r w:rsidRPr="00701DEF">
        <w:rPr>
          <w:rFonts w:ascii="Verdana" w:eastAsia="Times New Roman" w:hAnsi="Verdana"/>
          <w:color w:val="000000"/>
          <w:sz w:val="30"/>
          <w:szCs w:val="30"/>
          <w:lang w:val="en"/>
        </w:rPr>
        <w:t xml:space="preserve"> Jacob Riis</w:t>
      </w:r>
    </w:p>
    <w:p w:rsidR="00701DEF" w:rsidRPr="00701DEF" w:rsidRDefault="00701DEF" w:rsidP="00701DEF">
      <w:pPr>
        <w:shd w:val="clear" w:color="auto" w:fill="F1F1F1"/>
        <w:spacing w:before="195" w:after="180"/>
        <w:ind w:left="360"/>
        <w:rPr>
          <w:rFonts w:ascii="Arial" w:eastAsia="Times New Roman" w:hAnsi="Arial" w:cs="Arial"/>
          <w:color w:val="222222"/>
          <w:lang w:val="en"/>
        </w:rPr>
      </w:pPr>
      <w:r>
        <w:rPr>
          <w:noProof/>
          <w:color w:val="0000FF"/>
        </w:rPr>
        <w:drawing>
          <wp:inline distT="0" distB="0" distL="0" distR="0" wp14:anchorId="0488E2E5" wp14:editId="127522C1">
            <wp:extent cx="5067300" cy="4076700"/>
            <wp:effectExtent l="0" t="0" r="0" b="0"/>
            <wp:docPr id="2" name="Picture 2" descr="http://history369.files.wordpress.com/2012/10/bayard-st-5-cent-lodg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tory369.files.wordpress.com/2012/10/bayard-st-5-cent-lodgi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EF" w:rsidRPr="00701DEF" w:rsidRDefault="00701DEF" w:rsidP="00701DEF">
      <w:pPr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val="en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val="en"/>
        </w:rPr>
        <w:t>Analysis</w:t>
      </w:r>
      <w:r w:rsidRPr="00701DEF">
        <w:rPr>
          <w:rFonts w:ascii="Verdana" w:eastAsia="Times New Roman" w:hAnsi="Verdana"/>
          <w:b/>
          <w:bCs/>
          <w:color w:val="000000"/>
          <w:sz w:val="18"/>
          <w:szCs w:val="18"/>
          <w:lang w:val="en"/>
        </w:rPr>
        <w:t xml:space="preserve"> Questions</w:t>
      </w:r>
    </w:p>
    <w:p w:rsidR="00701DEF" w:rsidRPr="00701DEF" w:rsidRDefault="00701DEF" w:rsidP="00701DEF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ascii="Verdana" w:eastAsia="Times New Roman" w:hAnsi="Verdana"/>
          <w:color w:val="000000"/>
          <w:sz w:val="18"/>
          <w:szCs w:val="18"/>
          <w:lang w:val="en"/>
        </w:rPr>
      </w:pPr>
      <w:r>
        <w:rPr>
          <w:rFonts w:ascii="Verdana" w:eastAsia="Times New Roman" w:hAnsi="Verdana"/>
          <w:color w:val="000000"/>
          <w:sz w:val="18"/>
          <w:szCs w:val="18"/>
          <w:lang w:val="en"/>
        </w:rPr>
        <w:t>What inferences can you make about the people in this photograph?</w:t>
      </w:r>
    </w:p>
    <w:p w:rsidR="00701DEF" w:rsidRPr="00701DEF" w:rsidRDefault="00701DEF" w:rsidP="00701DEF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ascii="Verdana" w:eastAsia="Times New Roman" w:hAnsi="Verdana"/>
          <w:color w:val="000000"/>
          <w:sz w:val="18"/>
          <w:szCs w:val="18"/>
          <w:lang w:val="en"/>
        </w:rPr>
      </w:pPr>
      <w:r w:rsidRPr="00701DEF">
        <w:rPr>
          <w:rFonts w:ascii="Verdana" w:eastAsia="Times New Roman" w:hAnsi="Verdana"/>
          <w:color w:val="000000"/>
          <w:sz w:val="18"/>
          <w:szCs w:val="18"/>
          <w:lang w:val="en"/>
        </w:rPr>
        <w:t xml:space="preserve">What is their level of material existence? </w:t>
      </w:r>
    </w:p>
    <w:p w:rsidR="00701DEF" w:rsidRPr="00701DEF" w:rsidRDefault="00701DEF" w:rsidP="00701DEF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ascii="Verdana" w:eastAsia="Times New Roman" w:hAnsi="Verdana"/>
          <w:color w:val="000000"/>
          <w:sz w:val="18"/>
          <w:szCs w:val="18"/>
          <w:lang w:val="en"/>
        </w:rPr>
      </w:pPr>
      <w:r w:rsidRPr="00701DEF">
        <w:rPr>
          <w:rFonts w:ascii="Verdana" w:eastAsia="Times New Roman" w:hAnsi="Verdana"/>
          <w:color w:val="000000"/>
          <w:sz w:val="18"/>
          <w:szCs w:val="18"/>
          <w:lang w:val="en"/>
        </w:rPr>
        <w:t>What does this tell you?</w:t>
      </w:r>
    </w:p>
    <w:p w:rsidR="00701DEF" w:rsidRDefault="00701DEF" w:rsidP="00701DEF">
      <w:pPr>
        <w:outlineLvl w:val="0"/>
        <w:rPr>
          <w:rFonts w:ascii="Verdana" w:eastAsia="Times New Roman" w:hAnsi="Verdana"/>
          <w:b/>
          <w:bCs/>
          <w:color w:val="A77C46"/>
          <w:kern w:val="36"/>
          <w:sz w:val="27"/>
          <w:szCs w:val="27"/>
          <w:lang w:val="en"/>
        </w:rPr>
      </w:pPr>
    </w:p>
    <w:p w:rsidR="00701DEF" w:rsidRDefault="00701DEF" w:rsidP="00672ED6">
      <w:pPr>
        <w:spacing w:before="100" w:beforeAutospacing="1" w:after="100" w:afterAutospacing="1"/>
        <w:ind w:left="870"/>
        <w:rPr>
          <w:rFonts w:ascii="Verdana" w:eastAsia="Times New Roman" w:hAnsi="Verdana"/>
          <w:color w:val="000000"/>
          <w:sz w:val="18"/>
          <w:szCs w:val="18"/>
          <w:lang w:val="en"/>
        </w:rPr>
      </w:pPr>
    </w:p>
    <w:sectPr w:rsidR="0070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D20"/>
    <w:multiLevelType w:val="multilevel"/>
    <w:tmpl w:val="878E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977D9"/>
    <w:multiLevelType w:val="multilevel"/>
    <w:tmpl w:val="1EB6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F"/>
    <w:rsid w:val="000E1891"/>
    <w:rsid w:val="00672ED6"/>
    <w:rsid w:val="00701DEF"/>
    <w:rsid w:val="008271A3"/>
    <w:rsid w:val="00AC2ABC"/>
    <w:rsid w:val="00AD10E7"/>
    <w:rsid w:val="00B003E9"/>
    <w:rsid w:val="00BD583A"/>
    <w:rsid w:val="00F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DE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EF"/>
    <w:rPr>
      <w:rFonts w:eastAsia="Times New Roman"/>
      <w:b/>
      <w:bCs/>
      <w:kern w:val="36"/>
      <w:sz w:val="48"/>
      <w:szCs w:val="48"/>
    </w:rPr>
  </w:style>
  <w:style w:type="character" w:customStyle="1" w:styleId="contentheader1">
    <w:name w:val="contentheader1"/>
    <w:basedOn w:val="DefaultParagraphFont"/>
    <w:rsid w:val="00701DEF"/>
    <w:rPr>
      <w:rFonts w:ascii="Verdana" w:hAnsi="Verdana" w:hint="default"/>
      <w:b/>
      <w:bCs/>
      <w:color w:val="A77C46"/>
      <w:sz w:val="27"/>
      <w:szCs w:val="27"/>
    </w:rPr>
  </w:style>
  <w:style w:type="character" w:customStyle="1" w:styleId="basiccontent1">
    <w:name w:val="basiccontent1"/>
    <w:basedOn w:val="DefaultParagraphFont"/>
    <w:rsid w:val="00701DEF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1DE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0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DE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EF"/>
    <w:rPr>
      <w:rFonts w:eastAsia="Times New Roman"/>
      <w:b/>
      <w:bCs/>
      <w:kern w:val="36"/>
      <w:sz w:val="48"/>
      <w:szCs w:val="48"/>
    </w:rPr>
  </w:style>
  <w:style w:type="character" w:customStyle="1" w:styleId="contentheader1">
    <w:name w:val="contentheader1"/>
    <w:basedOn w:val="DefaultParagraphFont"/>
    <w:rsid w:val="00701DEF"/>
    <w:rPr>
      <w:rFonts w:ascii="Verdana" w:hAnsi="Verdana" w:hint="default"/>
      <w:b/>
      <w:bCs/>
      <w:color w:val="A77C46"/>
      <w:sz w:val="27"/>
      <w:szCs w:val="27"/>
    </w:rPr>
  </w:style>
  <w:style w:type="character" w:customStyle="1" w:styleId="basiccontent1">
    <w:name w:val="basiccontent1"/>
    <w:basedOn w:val="DefaultParagraphFont"/>
    <w:rsid w:val="00701DEF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1DE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0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1759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76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40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2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613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jacob+riis+how+the+other+half+lives&amp;source=images&amp;cd=&amp;cad=rja&amp;docid=wgLmaKNqq7YttM&amp;tbnid=UyWJaV63nRAY6M:&amp;ved=0CAUQjRw&amp;url=http://history369.wordpress.com/2012/10/02/how-the-other-half-lives-jacob-riis-2/&amp;ei=aFGfUoLUONGdkQfh64DwCQ&amp;bvm=bv.57155469,d.eW0&amp;psig=AFQjCNEjYQznGYghRkn7WfF3oyFjDHYnAA&amp;ust=1386259007710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B3CA-938F-484C-B62A-C4FA9755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E794B75B</Template>
  <TotalTime>19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2</cp:revision>
  <dcterms:created xsi:type="dcterms:W3CDTF">2013-12-04T15:54:00Z</dcterms:created>
  <dcterms:modified xsi:type="dcterms:W3CDTF">2013-12-04T18:30:00Z</dcterms:modified>
</cp:coreProperties>
</file>